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CD" w:rsidRDefault="005C58BD">
      <w:r>
        <w:tab/>
      </w:r>
      <w:r>
        <w:rPr>
          <w:noProof/>
        </w:rPr>
        <w:drawing>
          <wp:inline distT="0" distB="0" distL="19050" distR="1905">
            <wp:extent cx="1026795" cy="937260"/>
            <wp:effectExtent l="0" t="0" r="0" b="0"/>
            <wp:docPr id="1" name="2 Imagen" descr="logo_soib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Imagen" descr="logo_soib.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C304CD" w:rsidRDefault="005C58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aconcuadrcula"/>
        <w:tblW w:w="8776" w:type="dxa"/>
        <w:tblInd w:w="851" w:type="dxa"/>
        <w:tblLook w:val="04A0"/>
      </w:tblPr>
      <w:tblGrid>
        <w:gridCol w:w="3451"/>
        <w:gridCol w:w="5325"/>
      </w:tblGrid>
      <w:tr w:rsidR="00C304CD">
        <w:tc>
          <w:tcPr>
            <w:tcW w:w="8775" w:type="dxa"/>
            <w:gridSpan w:val="2"/>
            <w:shd w:val="pct10" w:color="auto" w:fill="auto"/>
          </w:tcPr>
          <w:p w:rsidR="00C304CD" w:rsidRDefault="001E0820">
            <w:pPr>
              <w:spacing w:before="120" w:after="0" w:line="240" w:lineRule="auto"/>
              <w:jc w:val="center"/>
              <w:rPr>
                <w:rFonts w:ascii="Noto Sans" w:hAnsi="Noto Sans" w:cs="Noto Sans"/>
                <w:b/>
                <w:sz w:val="24"/>
                <w:szCs w:val="24"/>
                <w:lang w:val="ca-ES"/>
              </w:rPr>
            </w:pPr>
            <w:r>
              <w:rPr>
                <w:rFonts w:ascii="Noto Sans" w:hAnsi="Noto Sans" w:cs="Noto Sans"/>
                <w:b/>
                <w:sz w:val="24"/>
                <w:szCs w:val="24"/>
                <w:lang w:val="ca-ES"/>
              </w:rPr>
              <w:t>Selecció de personal formador</w:t>
            </w:r>
          </w:p>
          <w:p w:rsidR="00C304CD" w:rsidRDefault="001E0820">
            <w:pPr>
              <w:spacing w:before="120" w:after="0" w:line="240" w:lineRule="auto"/>
              <w:jc w:val="center"/>
              <w:rPr>
                <w:rFonts w:ascii="Noto Sans" w:hAnsi="Noto Sans" w:cs="Noto Sans"/>
                <w:sz w:val="24"/>
                <w:szCs w:val="24"/>
                <w:lang w:val="ca-ES"/>
              </w:rPr>
            </w:pPr>
            <w:r>
              <w:rPr>
                <w:rFonts w:ascii="Noto Sans" w:hAnsi="Noto Sans" w:cs="Noto Sans"/>
                <w:b/>
                <w:sz w:val="24"/>
                <w:szCs w:val="24"/>
                <w:lang w:val="ca-ES"/>
              </w:rPr>
              <w:t>Centre de Formació SOIB Blanca Dona</w:t>
            </w:r>
          </w:p>
        </w:tc>
      </w:tr>
      <w:tr w:rsidR="00C304CD">
        <w:tc>
          <w:tcPr>
            <w:tcW w:w="3451" w:type="dxa"/>
            <w:shd w:val="clear" w:color="auto" w:fill="auto"/>
          </w:tcPr>
          <w:p w:rsidR="00C304CD" w:rsidRDefault="001E0820">
            <w:pPr>
              <w:spacing w:before="120" w:after="0" w:line="240" w:lineRule="auto"/>
              <w:rPr>
                <w:rFonts w:ascii="Noto Sans" w:hAnsi="Noto Sans" w:cs="Noto Sans"/>
                <w:sz w:val="24"/>
                <w:szCs w:val="24"/>
                <w:lang w:val="ca-ES"/>
              </w:rPr>
            </w:pPr>
            <w:r>
              <w:rPr>
                <w:rFonts w:ascii="Noto Sans" w:hAnsi="Noto Sans" w:cs="Noto Sans"/>
                <w:sz w:val="24"/>
                <w:szCs w:val="24"/>
                <w:lang w:val="ca-ES"/>
              </w:rPr>
              <w:t>Especialitat</w:t>
            </w:r>
          </w:p>
        </w:tc>
        <w:tc>
          <w:tcPr>
            <w:tcW w:w="5324" w:type="dxa"/>
            <w:shd w:val="clear" w:color="auto" w:fill="auto"/>
          </w:tcPr>
          <w:p w:rsidR="00C304CD" w:rsidRDefault="001E0820">
            <w:pPr>
              <w:spacing w:before="120" w:after="0" w:line="240" w:lineRule="auto"/>
            </w:pPr>
            <w:r>
              <w:rPr>
                <w:rFonts w:ascii="Noto Sans" w:hAnsi="Noto Sans" w:cs="Noto Sans"/>
                <w:sz w:val="24"/>
                <w:szCs w:val="24"/>
                <w:lang w:val="ca-ES"/>
              </w:rPr>
              <w:t>Alemany A1 – SSCE06</w:t>
            </w:r>
          </w:p>
        </w:tc>
      </w:tr>
      <w:tr w:rsidR="00C304CD">
        <w:tc>
          <w:tcPr>
            <w:tcW w:w="3451" w:type="dxa"/>
            <w:shd w:val="clear" w:color="auto" w:fill="auto"/>
          </w:tcPr>
          <w:p w:rsidR="00C304CD" w:rsidRDefault="001E0820">
            <w:pPr>
              <w:spacing w:before="120" w:after="0" w:line="240" w:lineRule="auto"/>
              <w:rPr>
                <w:rFonts w:ascii="Noto Sans" w:hAnsi="Noto Sans" w:cs="Noto Sans"/>
                <w:sz w:val="24"/>
                <w:szCs w:val="24"/>
                <w:lang w:val="ca-ES"/>
              </w:rPr>
            </w:pPr>
            <w:proofErr w:type="spellStart"/>
            <w:r>
              <w:rPr>
                <w:rFonts w:ascii="Noto Sans" w:hAnsi="Noto Sans" w:cs="Noto Sans"/>
                <w:sz w:val="24"/>
                <w:szCs w:val="24"/>
                <w:lang w:val="ca-ES"/>
              </w:rPr>
              <w:t>Núm.ordre</w:t>
            </w:r>
            <w:proofErr w:type="spellEnd"/>
            <w:r>
              <w:rPr>
                <w:rFonts w:ascii="Noto Sans" w:hAnsi="Noto Sans" w:cs="Noto Sans"/>
                <w:sz w:val="24"/>
                <w:szCs w:val="24"/>
                <w:lang w:val="ca-ES"/>
              </w:rPr>
              <w:t xml:space="preserve"> i acció formativa</w:t>
            </w:r>
          </w:p>
        </w:tc>
        <w:tc>
          <w:tcPr>
            <w:tcW w:w="5324" w:type="dxa"/>
            <w:shd w:val="clear" w:color="auto" w:fill="auto"/>
          </w:tcPr>
          <w:p w:rsidR="00C304CD" w:rsidRDefault="001E0820">
            <w:pPr>
              <w:spacing w:before="120" w:after="0" w:line="240" w:lineRule="auto"/>
            </w:pPr>
            <w:r>
              <w:rPr>
                <w:rFonts w:ascii="Noto Sans" w:hAnsi="Noto Sans" w:cs="Noto Sans"/>
                <w:sz w:val="24"/>
                <w:szCs w:val="24"/>
                <w:lang w:val="ca-ES"/>
              </w:rPr>
              <w:t>MP6/22 ; 842/22</w:t>
            </w:r>
          </w:p>
        </w:tc>
      </w:tr>
      <w:tr w:rsidR="00C304CD">
        <w:tc>
          <w:tcPr>
            <w:tcW w:w="3451" w:type="dxa"/>
            <w:shd w:val="clear" w:color="auto" w:fill="auto"/>
          </w:tcPr>
          <w:p w:rsidR="00C304CD" w:rsidRDefault="001E0820">
            <w:pPr>
              <w:spacing w:before="120" w:after="0" w:line="240" w:lineRule="auto"/>
              <w:rPr>
                <w:rFonts w:ascii="Noto Sans" w:hAnsi="Noto Sans" w:cs="Noto Sans"/>
                <w:sz w:val="24"/>
                <w:szCs w:val="24"/>
                <w:lang w:val="ca-ES"/>
              </w:rPr>
            </w:pPr>
            <w:r>
              <w:rPr>
                <w:rFonts w:ascii="Noto Sans" w:hAnsi="Noto Sans" w:cs="Noto Sans"/>
                <w:sz w:val="24"/>
                <w:szCs w:val="24"/>
                <w:lang w:val="ca-ES"/>
              </w:rPr>
              <w:t xml:space="preserve">Dates </w:t>
            </w:r>
            <w:proofErr w:type="spellStart"/>
            <w:r>
              <w:rPr>
                <w:rFonts w:ascii="Noto Sans" w:hAnsi="Noto Sans" w:cs="Noto Sans"/>
                <w:sz w:val="24"/>
                <w:szCs w:val="24"/>
                <w:lang w:val="ca-ES"/>
              </w:rPr>
              <w:t>d’impartició</w:t>
            </w:r>
            <w:proofErr w:type="spellEnd"/>
          </w:p>
        </w:tc>
        <w:tc>
          <w:tcPr>
            <w:tcW w:w="5324" w:type="dxa"/>
            <w:shd w:val="clear" w:color="auto" w:fill="auto"/>
          </w:tcPr>
          <w:p w:rsidR="00C304CD" w:rsidRDefault="001E0820">
            <w:pPr>
              <w:spacing w:before="120" w:after="0" w:line="240" w:lineRule="auto"/>
            </w:pPr>
            <w:r>
              <w:rPr>
                <w:rFonts w:ascii="Noto Sans" w:hAnsi="Noto Sans" w:cs="Noto Sans"/>
                <w:sz w:val="24"/>
                <w:szCs w:val="24"/>
                <w:lang w:val="ca-ES"/>
              </w:rPr>
              <w:t>19-01-2023 a 30-03-2023</w:t>
            </w:r>
          </w:p>
        </w:tc>
      </w:tr>
    </w:tbl>
    <w:p w:rsidR="00C304CD" w:rsidRPr="00C15CC9" w:rsidRDefault="00C15CC9">
      <w:pPr>
        <w:spacing w:before="120" w:after="120" w:line="240" w:lineRule="auto"/>
        <w:ind w:left="851"/>
        <w:rPr>
          <w:rFonts w:ascii="Noto Sans" w:hAnsi="Noto Sans" w:cs="Noto Sans"/>
          <w:b/>
          <w:sz w:val="24"/>
          <w:szCs w:val="24"/>
          <w:u w:val="single"/>
          <w:lang w:val="ca-ES"/>
        </w:rPr>
      </w:pPr>
      <w:proofErr w:type="spellStart"/>
      <w:r w:rsidRPr="00C15CC9">
        <w:rPr>
          <w:rFonts w:ascii="Noto Sans" w:hAnsi="Noto Sans" w:cs="Noto Sans"/>
          <w:b/>
          <w:sz w:val="24"/>
          <w:szCs w:val="24"/>
          <w:u w:val="single"/>
          <w:lang w:val="ca-ES"/>
        </w:rPr>
        <w:t>Ref.oferta</w:t>
      </w:r>
      <w:proofErr w:type="spellEnd"/>
      <w:r w:rsidRPr="00C15CC9">
        <w:rPr>
          <w:rFonts w:ascii="Noto Sans" w:hAnsi="Noto Sans" w:cs="Noto Sans"/>
          <w:b/>
          <w:sz w:val="24"/>
          <w:szCs w:val="24"/>
          <w:u w:val="single"/>
          <w:lang w:val="ca-ES"/>
        </w:rPr>
        <w:t xml:space="preserve"> pública ocupació: 042022005418</w:t>
      </w:r>
    </w:p>
    <w:p w:rsidR="00C304CD" w:rsidRDefault="005C58BD">
      <w:pPr>
        <w:spacing w:before="120" w:after="120" w:line="240" w:lineRule="auto"/>
        <w:ind w:left="851" w:firstLine="565"/>
        <w:jc w:val="both"/>
        <w:rPr>
          <w:rFonts w:ascii="Noto Sans" w:hAnsi="Noto Sans" w:cs="Noto Sans"/>
          <w:sz w:val="24"/>
          <w:szCs w:val="24"/>
          <w:lang w:val="ca-ES"/>
        </w:rPr>
      </w:pPr>
      <w:r>
        <w:rPr>
          <w:rFonts w:ascii="Noto Sans" w:hAnsi="Noto Sans" w:cs="Noto Sans"/>
          <w:b/>
          <w:sz w:val="24"/>
          <w:szCs w:val="24"/>
          <w:lang w:val="ca-ES"/>
        </w:rPr>
        <w:t>FAIG CONSTAR</w:t>
      </w:r>
      <w:r>
        <w:rPr>
          <w:rFonts w:ascii="Noto Sans" w:hAnsi="Noto Sans" w:cs="Noto Sans"/>
          <w:sz w:val="24"/>
          <w:szCs w:val="24"/>
          <w:lang w:val="ca-ES"/>
        </w:rPr>
        <w:t>:</w:t>
      </w:r>
    </w:p>
    <w:p w:rsidR="001E0820" w:rsidRDefault="005C58BD">
      <w:pPr>
        <w:spacing w:before="120" w:after="120" w:line="240" w:lineRule="auto"/>
        <w:ind w:left="851"/>
        <w:jc w:val="both"/>
        <w:rPr>
          <w:rFonts w:ascii="Noto Sans" w:hAnsi="Noto Sans" w:cs="Noto Sans"/>
          <w:sz w:val="24"/>
          <w:szCs w:val="24"/>
          <w:lang w:val="ca-ES"/>
        </w:rPr>
      </w:pPr>
      <w:r>
        <w:rPr>
          <w:rFonts w:ascii="Noto Sans" w:hAnsi="Noto Sans" w:cs="Noto Sans"/>
          <w:sz w:val="24"/>
          <w:szCs w:val="24"/>
          <w:lang w:val="ca-ES"/>
        </w:rPr>
        <w:t xml:space="preserve">Que en data </w:t>
      </w:r>
      <w:r w:rsidR="00AC1BAA">
        <w:rPr>
          <w:rFonts w:ascii="Noto Sans" w:hAnsi="Noto Sans" w:cs="Noto Sans"/>
          <w:b/>
          <w:sz w:val="24"/>
          <w:szCs w:val="24"/>
          <w:lang w:val="ca-ES"/>
        </w:rPr>
        <w:t>3 de novembre de 2022</w:t>
      </w:r>
      <w:r>
        <w:rPr>
          <w:rFonts w:ascii="Noto Sans" w:hAnsi="Noto Sans" w:cs="Noto Sans"/>
          <w:sz w:val="24"/>
          <w:szCs w:val="24"/>
          <w:lang w:val="ca-ES"/>
        </w:rPr>
        <w:t xml:space="preserve"> es fa pública la llista </w:t>
      </w:r>
      <w:r w:rsidR="00BF1BFA">
        <w:rPr>
          <w:rFonts w:ascii="Noto Sans" w:hAnsi="Noto Sans" w:cs="Noto Sans"/>
          <w:sz w:val="24"/>
          <w:szCs w:val="24"/>
          <w:lang w:val="ca-ES"/>
        </w:rPr>
        <w:t>definitiva</w:t>
      </w:r>
      <w:r>
        <w:rPr>
          <w:rFonts w:ascii="Noto Sans" w:hAnsi="Noto Sans" w:cs="Noto Sans"/>
          <w:sz w:val="24"/>
          <w:szCs w:val="24"/>
          <w:lang w:val="ca-ES"/>
        </w:rPr>
        <w:t xml:space="preserve"> del procés de selecció de personal formador de l’especialitat </w:t>
      </w:r>
      <w:r w:rsidR="001E0820">
        <w:rPr>
          <w:rFonts w:ascii="Noto Sans" w:hAnsi="Noto Sans" w:cs="Noto Sans"/>
          <w:b/>
          <w:sz w:val="24"/>
          <w:szCs w:val="24"/>
          <w:lang w:val="ca-ES"/>
        </w:rPr>
        <w:t>ALEMANY</w:t>
      </w:r>
      <w:r w:rsidR="00444E18">
        <w:rPr>
          <w:rFonts w:ascii="Noto Sans" w:hAnsi="Noto Sans" w:cs="Noto Sans"/>
          <w:b/>
          <w:sz w:val="24"/>
          <w:szCs w:val="24"/>
          <w:lang w:val="ca-ES"/>
        </w:rPr>
        <w:t xml:space="preserve"> A1</w:t>
      </w:r>
      <w:r w:rsidR="00625E95">
        <w:rPr>
          <w:rFonts w:ascii="Noto Sans" w:hAnsi="Noto Sans" w:cs="Noto Sans"/>
          <w:b/>
          <w:sz w:val="24"/>
          <w:szCs w:val="24"/>
          <w:lang w:val="ca-ES"/>
        </w:rPr>
        <w:t xml:space="preserve"> (SOIB Blanca </w:t>
      </w:r>
      <w:proofErr w:type="spellStart"/>
      <w:r w:rsidR="00625E95">
        <w:rPr>
          <w:rFonts w:ascii="Noto Sans" w:hAnsi="Noto Sans" w:cs="Noto Sans"/>
          <w:b/>
          <w:sz w:val="24"/>
          <w:szCs w:val="24"/>
          <w:lang w:val="ca-ES"/>
        </w:rPr>
        <w:t>Dona</w:t>
      </w:r>
      <w:r w:rsidR="001E0820">
        <w:rPr>
          <w:rFonts w:ascii="Noto Sans" w:hAnsi="Noto Sans" w:cs="Noto Sans"/>
          <w:b/>
          <w:sz w:val="24"/>
          <w:szCs w:val="24"/>
          <w:lang w:val="ca-ES"/>
        </w:rPr>
        <w:t>-Eivissa</w:t>
      </w:r>
      <w:proofErr w:type="spellEnd"/>
      <w:r w:rsidR="00625E95">
        <w:rPr>
          <w:rFonts w:ascii="Noto Sans" w:hAnsi="Noto Sans" w:cs="Noto Sans"/>
          <w:b/>
          <w:sz w:val="24"/>
          <w:szCs w:val="24"/>
          <w:lang w:val="ca-ES"/>
        </w:rPr>
        <w:t>)</w:t>
      </w:r>
      <w:r>
        <w:rPr>
          <w:rFonts w:ascii="Noto Sans" w:hAnsi="Noto Sans" w:cs="Noto Sans"/>
          <w:sz w:val="24"/>
          <w:szCs w:val="24"/>
          <w:lang w:val="ca-ES"/>
        </w:rPr>
        <w:t>.</w:t>
      </w:r>
      <w:r w:rsidR="00BF1BFA">
        <w:rPr>
          <w:rFonts w:ascii="Noto Sans" w:hAnsi="Noto Sans" w:cs="Noto Sans"/>
          <w:sz w:val="24"/>
          <w:szCs w:val="24"/>
          <w:lang w:val="ca-ES"/>
        </w:rPr>
        <w:t xml:space="preserve"> No s’ha rebut cap escrit d’al·legacions durant el termini de tres dies hàbils establert després de la publicació de la llista provisional.</w:t>
      </w:r>
    </w:p>
    <w:p w:rsidR="00C304CD" w:rsidRDefault="005C58BD">
      <w:pPr>
        <w:spacing w:before="120" w:after="120" w:line="240" w:lineRule="auto"/>
        <w:ind w:left="851"/>
        <w:jc w:val="both"/>
        <w:rPr>
          <w:rFonts w:ascii="Noto Sans" w:hAnsi="Noto Sans" w:cs="Noto Sans"/>
          <w:sz w:val="24"/>
          <w:szCs w:val="24"/>
          <w:lang w:val="ca-ES"/>
        </w:rPr>
      </w:pPr>
      <w:r>
        <w:rPr>
          <w:rFonts w:ascii="Noto Sans" w:hAnsi="Noto Sans" w:cs="Noto Sans"/>
          <w:sz w:val="24"/>
          <w:szCs w:val="24"/>
          <w:lang w:val="ca-ES"/>
        </w:rPr>
        <w:t>El resultat del procés de selecció ha estat el següent:</w:t>
      </w:r>
    </w:p>
    <w:p w:rsidR="00444E18" w:rsidRPr="001E0820" w:rsidRDefault="001E0820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Noto Sans" w:hAnsi="Noto Sans" w:cs="Noto Sans"/>
          <w:sz w:val="24"/>
          <w:szCs w:val="24"/>
          <w:lang w:val="ca-ES"/>
        </w:rPr>
      </w:pPr>
      <w:proofErr w:type="spellStart"/>
      <w:r>
        <w:rPr>
          <w:rFonts w:ascii="Noto Sans" w:hAnsi="Noto Sans" w:cs="Noto Sans"/>
          <w:b/>
          <w:sz w:val="24"/>
          <w:szCs w:val="24"/>
          <w:lang w:val="ca-ES"/>
        </w:rPr>
        <w:t>Marcela</w:t>
      </w:r>
      <w:proofErr w:type="spellEnd"/>
      <w:r>
        <w:rPr>
          <w:rFonts w:ascii="Noto Sans" w:hAnsi="Noto Sans" w:cs="Noto Sans"/>
          <w:b/>
          <w:sz w:val="24"/>
          <w:szCs w:val="24"/>
          <w:lang w:val="ca-ES"/>
        </w:rPr>
        <w:t xml:space="preserve"> </w:t>
      </w:r>
      <w:proofErr w:type="spellStart"/>
      <w:r>
        <w:rPr>
          <w:rFonts w:ascii="Noto Sans" w:hAnsi="Noto Sans" w:cs="Noto Sans"/>
          <w:b/>
          <w:sz w:val="24"/>
          <w:szCs w:val="24"/>
          <w:lang w:val="ca-ES"/>
        </w:rPr>
        <w:t>Friederichs</w:t>
      </w:r>
      <w:proofErr w:type="spellEnd"/>
      <w:r>
        <w:rPr>
          <w:rFonts w:ascii="Noto Sans" w:hAnsi="Noto Sans" w:cs="Noto Sans"/>
          <w:b/>
          <w:sz w:val="24"/>
          <w:szCs w:val="24"/>
          <w:lang w:val="ca-ES"/>
        </w:rPr>
        <w:t>: 5,24 punts.</w:t>
      </w:r>
    </w:p>
    <w:p w:rsidR="001E0820" w:rsidRPr="000250E1" w:rsidRDefault="001E0820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Noto Sans" w:hAnsi="Noto Sans" w:cs="Noto Sans"/>
          <w:sz w:val="24"/>
          <w:szCs w:val="24"/>
          <w:lang w:val="ca-ES"/>
        </w:rPr>
      </w:pPr>
      <w:r>
        <w:rPr>
          <w:rFonts w:ascii="Noto Sans" w:hAnsi="Noto Sans" w:cs="Noto Sans"/>
          <w:b/>
          <w:sz w:val="24"/>
          <w:szCs w:val="24"/>
          <w:lang w:val="ca-ES"/>
        </w:rPr>
        <w:t xml:space="preserve">Sara Roig Ripoll: </w:t>
      </w:r>
      <w:r w:rsidR="00556A20">
        <w:rPr>
          <w:rFonts w:ascii="Noto Sans" w:hAnsi="Noto Sans" w:cs="Noto Sans"/>
          <w:b/>
          <w:sz w:val="24"/>
          <w:szCs w:val="24"/>
          <w:lang w:val="ca-ES"/>
        </w:rPr>
        <w:t>no compleix els requisits segons el programa formatiu oficial</w:t>
      </w:r>
      <w:r>
        <w:rPr>
          <w:rFonts w:ascii="Noto Sans" w:hAnsi="Noto Sans" w:cs="Noto Sans"/>
          <w:b/>
          <w:sz w:val="24"/>
          <w:szCs w:val="24"/>
          <w:lang w:val="ca-ES"/>
        </w:rPr>
        <w:t>.</w:t>
      </w:r>
    </w:p>
    <w:p w:rsidR="00BF1BFA" w:rsidRDefault="00BF1BFA" w:rsidP="00873DFD">
      <w:pPr>
        <w:spacing w:after="0" w:line="240" w:lineRule="auto"/>
        <w:ind w:left="680"/>
        <w:jc w:val="both"/>
        <w:rPr>
          <w:rFonts w:ascii="Noto Sans" w:hAnsi="Noto Sans" w:cs="Noto Sans"/>
          <w:sz w:val="24"/>
          <w:szCs w:val="24"/>
          <w:lang w:val="ca-ES"/>
        </w:rPr>
      </w:pPr>
    </w:p>
    <w:p w:rsidR="00C304CD" w:rsidRDefault="00873DFD" w:rsidP="00873DFD">
      <w:pPr>
        <w:spacing w:after="0" w:line="240" w:lineRule="auto"/>
        <w:ind w:left="680"/>
        <w:jc w:val="both"/>
        <w:rPr>
          <w:rFonts w:ascii="Noto Sans" w:hAnsi="Noto Sans" w:cs="Noto Sans"/>
          <w:sz w:val="24"/>
          <w:szCs w:val="24"/>
          <w:lang w:val="ca-ES"/>
        </w:rPr>
      </w:pPr>
      <w:r>
        <w:rPr>
          <w:rFonts w:ascii="Noto Sans" w:hAnsi="Noto Sans" w:cs="Noto Sans"/>
          <w:sz w:val="24"/>
          <w:szCs w:val="24"/>
          <w:lang w:val="ca-ES"/>
        </w:rPr>
        <w:t>E</w:t>
      </w:r>
      <w:r w:rsidR="005C58BD">
        <w:rPr>
          <w:rFonts w:ascii="Noto Sans" w:hAnsi="Noto Sans" w:cs="Noto Sans"/>
          <w:sz w:val="24"/>
          <w:szCs w:val="24"/>
          <w:lang w:val="ca-ES"/>
        </w:rPr>
        <w:t xml:space="preserve">ivissa, </w:t>
      </w:r>
      <w:r w:rsidR="00AC1BAA">
        <w:rPr>
          <w:rFonts w:ascii="Noto Sans" w:hAnsi="Noto Sans" w:cs="Noto Sans"/>
          <w:sz w:val="24"/>
          <w:szCs w:val="24"/>
          <w:lang w:val="ca-ES"/>
        </w:rPr>
        <w:t xml:space="preserve">3 de novembre </w:t>
      </w:r>
      <w:r w:rsidR="00444E18">
        <w:rPr>
          <w:rFonts w:ascii="Noto Sans" w:hAnsi="Noto Sans" w:cs="Noto Sans"/>
          <w:sz w:val="24"/>
          <w:szCs w:val="24"/>
          <w:lang w:val="ca-ES"/>
        </w:rPr>
        <w:t>de 2022</w:t>
      </w:r>
    </w:p>
    <w:p w:rsidR="00C304CD" w:rsidRDefault="005C58BD" w:rsidP="00873DFD">
      <w:pPr>
        <w:spacing w:after="0" w:line="240" w:lineRule="auto"/>
        <w:ind w:left="680"/>
        <w:jc w:val="both"/>
        <w:rPr>
          <w:rFonts w:ascii="Noto Sans" w:hAnsi="Noto Sans" w:cs="Noto Sans"/>
          <w:sz w:val="24"/>
          <w:szCs w:val="24"/>
          <w:lang w:val="ca-ES"/>
        </w:rPr>
      </w:pPr>
      <w:r>
        <w:rPr>
          <w:rFonts w:ascii="Noto Sans" w:hAnsi="Noto Sans" w:cs="Noto Sans"/>
          <w:sz w:val="24"/>
          <w:szCs w:val="24"/>
          <w:lang w:val="ca-ES"/>
        </w:rPr>
        <w:t>La directora insular del SOIB</w:t>
      </w:r>
    </w:p>
    <w:p w:rsidR="00C304CD" w:rsidRDefault="005C58BD" w:rsidP="00873DFD">
      <w:pPr>
        <w:spacing w:after="0" w:line="240" w:lineRule="auto"/>
        <w:ind w:left="680"/>
        <w:jc w:val="both"/>
        <w:rPr>
          <w:rFonts w:ascii="Noto Sans" w:hAnsi="Noto Sans" w:cs="Noto Sans"/>
          <w:sz w:val="24"/>
          <w:szCs w:val="24"/>
          <w:lang w:val="ca-ES"/>
        </w:rPr>
      </w:pPr>
      <w:r>
        <w:rPr>
          <w:rFonts w:ascii="Noto Sans" w:hAnsi="Noto Sans" w:cs="Noto Sans"/>
          <w:sz w:val="24"/>
          <w:szCs w:val="24"/>
          <w:lang w:val="ca-ES"/>
        </w:rPr>
        <w:t>a Eivissa i Formentera,</w:t>
      </w:r>
    </w:p>
    <w:p w:rsidR="00C304CD" w:rsidRDefault="00C304CD" w:rsidP="00873DFD">
      <w:pPr>
        <w:spacing w:after="0" w:line="240" w:lineRule="auto"/>
        <w:ind w:left="680"/>
        <w:jc w:val="both"/>
        <w:rPr>
          <w:rFonts w:ascii="Noto Sans" w:hAnsi="Noto Sans" w:cs="Noto Sans"/>
          <w:sz w:val="24"/>
          <w:szCs w:val="24"/>
          <w:lang w:val="ca-ES"/>
        </w:rPr>
      </w:pPr>
    </w:p>
    <w:p w:rsidR="00C304CD" w:rsidRDefault="00C304CD" w:rsidP="00873DFD">
      <w:pPr>
        <w:spacing w:after="0" w:line="240" w:lineRule="auto"/>
        <w:ind w:left="680"/>
        <w:jc w:val="both"/>
        <w:rPr>
          <w:rFonts w:ascii="Noto Sans" w:hAnsi="Noto Sans" w:cs="Noto Sans"/>
          <w:sz w:val="24"/>
          <w:szCs w:val="24"/>
          <w:lang w:val="ca-ES"/>
        </w:rPr>
      </w:pPr>
    </w:p>
    <w:p w:rsidR="007303AD" w:rsidRDefault="005C58BD" w:rsidP="00873DFD">
      <w:pPr>
        <w:spacing w:after="0" w:line="240" w:lineRule="auto"/>
        <w:ind w:left="680"/>
        <w:jc w:val="both"/>
        <w:rPr>
          <w:rFonts w:ascii="Noto Sans" w:hAnsi="Noto Sans" w:cs="Noto Sans"/>
          <w:sz w:val="24"/>
          <w:szCs w:val="24"/>
          <w:lang w:val="ca-ES"/>
        </w:rPr>
      </w:pPr>
      <w:r>
        <w:rPr>
          <w:rFonts w:ascii="Noto Sans" w:hAnsi="Noto Sans" w:cs="Noto Sans"/>
          <w:sz w:val="24"/>
          <w:szCs w:val="24"/>
          <w:lang w:val="ca-ES"/>
        </w:rPr>
        <w:t>Maria Dolors Roig Martí</w:t>
      </w:r>
    </w:p>
    <w:sectPr w:rsidR="007303AD" w:rsidSect="00C304CD">
      <w:headerReference w:type="default" r:id="rId8"/>
      <w:footerReference w:type="default" r:id="rId9"/>
      <w:pgSz w:w="11906" w:h="16838"/>
      <w:pgMar w:top="766" w:right="868" w:bottom="284" w:left="1627" w:header="709" w:footer="227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80" w:rsidRDefault="00EC5980" w:rsidP="00C304CD">
      <w:pPr>
        <w:spacing w:after="0" w:line="240" w:lineRule="auto"/>
      </w:pPr>
      <w:r>
        <w:separator/>
      </w:r>
    </w:p>
  </w:endnote>
  <w:endnote w:type="continuationSeparator" w:id="0">
    <w:p w:rsidR="00EC5980" w:rsidRDefault="00EC5980" w:rsidP="00C3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CD" w:rsidRDefault="005C58BD">
    <w:pPr>
      <w:pStyle w:val="western"/>
      <w:spacing w:beforeAutospacing="0" w:after="0" w:line="240" w:lineRule="auto"/>
      <w:rPr>
        <w:lang w:val="ca-ES"/>
      </w:rPr>
    </w:pPr>
    <w:r>
      <w:rPr>
        <w:rFonts w:ascii="Noto Sans" w:hAnsi="Noto Sans" w:cs="Noto Sans"/>
        <w:color w:val="000000"/>
        <w:sz w:val="14"/>
        <w:szCs w:val="14"/>
        <w:lang w:val="ca-ES"/>
      </w:rPr>
      <w:t xml:space="preserve">Centre de Formació </w:t>
    </w:r>
    <w:proofErr w:type="spellStart"/>
    <w:r>
      <w:rPr>
        <w:rFonts w:ascii="Noto Sans" w:hAnsi="Noto Sans" w:cs="Noto Sans"/>
        <w:color w:val="000000"/>
        <w:sz w:val="14"/>
        <w:szCs w:val="14"/>
        <w:lang w:val="ca-ES"/>
      </w:rPr>
      <w:t>SOIB-Blanca</w:t>
    </w:r>
    <w:proofErr w:type="spellEnd"/>
    <w:r>
      <w:rPr>
        <w:rFonts w:ascii="Noto Sans" w:hAnsi="Noto Sans" w:cs="Noto Sans"/>
        <w:color w:val="000000"/>
        <w:sz w:val="14"/>
        <w:szCs w:val="14"/>
        <w:lang w:val="ca-ES"/>
      </w:rPr>
      <w:t xml:space="preserve"> Dona</w:t>
    </w:r>
  </w:p>
  <w:p w:rsidR="00C304CD" w:rsidRDefault="005C58BD">
    <w:pPr>
      <w:pStyle w:val="western"/>
      <w:spacing w:beforeAutospacing="0" w:after="0" w:line="240" w:lineRule="auto"/>
      <w:rPr>
        <w:lang w:val="ca-ES"/>
      </w:rPr>
    </w:pPr>
    <w:r>
      <w:rPr>
        <w:rFonts w:ascii="Noto Sans" w:hAnsi="Noto Sans" w:cs="Noto Sans"/>
        <w:sz w:val="14"/>
        <w:szCs w:val="14"/>
        <w:lang w:val="ca-ES"/>
      </w:rPr>
      <w:t xml:space="preserve">C/ Sa Blanca Dona 2, </w:t>
    </w:r>
  </w:p>
  <w:p w:rsidR="00C304CD" w:rsidRDefault="005C58BD">
    <w:pPr>
      <w:pStyle w:val="western"/>
      <w:spacing w:beforeAutospacing="0" w:after="0" w:line="240" w:lineRule="auto"/>
      <w:rPr>
        <w:lang w:val="ca-ES"/>
      </w:rPr>
    </w:pPr>
    <w:r>
      <w:rPr>
        <w:rFonts w:ascii="Noto Sans" w:hAnsi="Noto Sans" w:cs="Noto Sans"/>
        <w:sz w:val="14"/>
        <w:szCs w:val="14"/>
        <w:lang w:val="ca-ES"/>
      </w:rPr>
      <w:t xml:space="preserve">Ctra. </w:t>
    </w:r>
    <w:proofErr w:type="spellStart"/>
    <w:r>
      <w:rPr>
        <w:rFonts w:ascii="Noto Sans" w:hAnsi="Noto Sans" w:cs="Noto Sans"/>
        <w:sz w:val="14"/>
        <w:szCs w:val="14"/>
        <w:lang w:val="ca-ES"/>
      </w:rPr>
      <w:t>Eivissa-St.Antoni</w:t>
    </w:r>
    <w:proofErr w:type="spellEnd"/>
    <w:r>
      <w:rPr>
        <w:rFonts w:ascii="Noto Sans" w:hAnsi="Noto Sans" w:cs="Noto Sans"/>
        <w:sz w:val="14"/>
        <w:szCs w:val="14"/>
        <w:lang w:val="ca-ES"/>
      </w:rPr>
      <w:t xml:space="preserve"> km 1,2</w:t>
    </w:r>
  </w:p>
  <w:p w:rsidR="00C304CD" w:rsidRDefault="005C58BD">
    <w:pPr>
      <w:pStyle w:val="western"/>
      <w:spacing w:beforeAutospacing="0" w:after="0" w:line="240" w:lineRule="auto"/>
      <w:rPr>
        <w:lang w:val="ca-ES"/>
      </w:rPr>
    </w:pPr>
    <w:r>
      <w:rPr>
        <w:rFonts w:ascii="Noto Sans" w:hAnsi="Noto Sans" w:cs="Noto Sans"/>
        <w:sz w:val="14"/>
        <w:szCs w:val="14"/>
        <w:lang w:val="ca-ES"/>
      </w:rPr>
      <w:t xml:space="preserve">07800 Eivissa </w:t>
    </w:r>
  </w:p>
  <w:p w:rsidR="00C304CD" w:rsidRDefault="005C58BD">
    <w:pPr>
      <w:pStyle w:val="western"/>
      <w:spacing w:beforeAutospacing="0" w:after="0" w:line="240" w:lineRule="auto"/>
      <w:rPr>
        <w:lang w:val="ca-ES"/>
      </w:rPr>
    </w:pPr>
    <w:r>
      <w:rPr>
        <w:rFonts w:ascii="Noto Sans" w:hAnsi="Noto Sans" w:cs="Noto Sans"/>
        <w:sz w:val="14"/>
        <w:szCs w:val="14"/>
        <w:lang w:val="ca-ES"/>
      </w:rPr>
      <w:t>Tel. 971 177020</w:t>
    </w:r>
  </w:p>
  <w:p w:rsidR="00C304CD" w:rsidRDefault="00C304CD">
    <w:pPr>
      <w:pStyle w:val="NormalWeb"/>
      <w:spacing w:after="0" w:line="240" w:lineRule="auto"/>
      <w:rPr>
        <w:lang w:val="ca-ES"/>
      </w:rPr>
    </w:pPr>
  </w:p>
  <w:p w:rsidR="00C304CD" w:rsidRDefault="00C304CD">
    <w:pPr>
      <w:pStyle w:val="NormalWeb"/>
      <w:spacing w:beforeAutospacing="0" w:after="0" w:line="221" w:lineRule="atLeast"/>
      <w:rPr>
        <w:lang w:val="ca-ES"/>
      </w:rPr>
    </w:pPr>
  </w:p>
  <w:p w:rsidR="00C304CD" w:rsidRDefault="00C304CD">
    <w:pPr>
      <w:pStyle w:val="Footer"/>
      <w:rPr>
        <w:lang w:val="ca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80" w:rsidRDefault="00EC5980" w:rsidP="00C304CD">
      <w:pPr>
        <w:spacing w:after="0" w:line="240" w:lineRule="auto"/>
      </w:pPr>
      <w:r>
        <w:separator/>
      </w:r>
    </w:p>
  </w:footnote>
  <w:footnote w:type="continuationSeparator" w:id="0">
    <w:p w:rsidR="00EC5980" w:rsidRDefault="00EC5980" w:rsidP="00C3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CD" w:rsidRDefault="00C304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7228"/>
    <w:multiLevelType w:val="multilevel"/>
    <w:tmpl w:val="F056CF14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5C5A45A5"/>
    <w:multiLevelType w:val="multilevel"/>
    <w:tmpl w:val="2AF8CD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04CD"/>
    <w:rsid w:val="000250E1"/>
    <w:rsid w:val="000D567F"/>
    <w:rsid w:val="00124D47"/>
    <w:rsid w:val="0018123F"/>
    <w:rsid w:val="00197DE8"/>
    <w:rsid w:val="001B0E51"/>
    <w:rsid w:val="001E0820"/>
    <w:rsid w:val="0029437C"/>
    <w:rsid w:val="002B6919"/>
    <w:rsid w:val="002C023A"/>
    <w:rsid w:val="00417268"/>
    <w:rsid w:val="00444E18"/>
    <w:rsid w:val="00556A20"/>
    <w:rsid w:val="005662A5"/>
    <w:rsid w:val="005C58BD"/>
    <w:rsid w:val="005F01EB"/>
    <w:rsid w:val="00625E95"/>
    <w:rsid w:val="006F37AB"/>
    <w:rsid w:val="007303AD"/>
    <w:rsid w:val="0079293C"/>
    <w:rsid w:val="00811CCF"/>
    <w:rsid w:val="00854291"/>
    <w:rsid w:val="00872C36"/>
    <w:rsid w:val="00873DFD"/>
    <w:rsid w:val="008942F7"/>
    <w:rsid w:val="009221D8"/>
    <w:rsid w:val="00923BE2"/>
    <w:rsid w:val="009E7C69"/>
    <w:rsid w:val="00AC1BAA"/>
    <w:rsid w:val="00B206A6"/>
    <w:rsid w:val="00BF1BFA"/>
    <w:rsid w:val="00C15CC9"/>
    <w:rsid w:val="00C304CD"/>
    <w:rsid w:val="00CC0C38"/>
    <w:rsid w:val="00D52BB9"/>
    <w:rsid w:val="00D92BBD"/>
    <w:rsid w:val="00EC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8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C60F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Header"/>
    <w:uiPriority w:val="99"/>
    <w:semiHidden/>
    <w:qFormat/>
    <w:rsid w:val="00C80EBF"/>
  </w:style>
  <w:style w:type="character" w:customStyle="1" w:styleId="PiedepginaCar">
    <w:name w:val="Pie de página Car"/>
    <w:basedOn w:val="Fuentedeprrafopredeter"/>
    <w:link w:val="Footer"/>
    <w:uiPriority w:val="99"/>
    <w:semiHidden/>
    <w:qFormat/>
    <w:rsid w:val="00C80EBF"/>
  </w:style>
  <w:style w:type="character" w:customStyle="1" w:styleId="ListLabel1">
    <w:name w:val="ListLabel 1"/>
    <w:qFormat/>
    <w:rsid w:val="00C304CD"/>
    <w:rPr>
      <w:rFonts w:cs="Courier New"/>
    </w:rPr>
  </w:style>
  <w:style w:type="character" w:customStyle="1" w:styleId="ListLabel2">
    <w:name w:val="ListLabel 2"/>
    <w:qFormat/>
    <w:rsid w:val="00C304CD"/>
    <w:rPr>
      <w:rFonts w:cs="Courier New"/>
    </w:rPr>
  </w:style>
  <w:style w:type="character" w:customStyle="1" w:styleId="ListLabel3">
    <w:name w:val="ListLabel 3"/>
    <w:qFormat/>
    <w:rsid w:val="00C304CD"/>
    <w:rPr>
      <w:rFonts w:cs="Courier New"/>
    </w:rPr>
  </w:style>
  <w:style w:type="character" w:customStyle="1" w:styleId="ListLabel4">
    <w:name w:val="ListLabel 4"/>
    <w:qFormat/>
    <w:rsid w:val="00C304CD"/>
    <w:rPr>
      <w:rFonts w:cs="Courier New"/>
    </w:rPr>
  </w:style>
  <w:style w:type="character" w:customStyle="1" w:styleId="ListLabel5">
    <w:name w:val="ListLabel 5"/>
    <w:qFormat/>
    <w:rsid w:val="00C304CD"/>
    <w:rPr>
      <w:rFonts w:cs="Courier New"/>
    </w:rPr>
  </w:style>
  <w:style w:type="character" w:customStyle="1" w:styleId="ListLabel6">
    <w:name w:val="ListLabel 6"/>
    <w:qFormat/>
    <w:rsid w:val="00C304CD"/>
    <w:rPr>
      <w:rFonts w:cs="Courier New"/>
    </w:rPr>
  </w:style>
  <w:style w:type="paragraph" w:customStyle="1" w:styleId="Encapalament">
    <w:name w:val="Encapçalament"/>
    <w:basedOn w:val="Normal"/>
    <w:next w:val="Textoindependiente"/>
    <w:qFormat/>
    <w:rsid w:val="00C304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C304CD"/>
    <w:pPr>
      <w:spacing w:after="140"/>
    </w:pPr>
  </w:style>
  <w:style w:type="paragraph" w:styleId="Lista">
    <w:name w:val="List"/>
    <w:basedOn w:val="Textoindependiente"/>
    <w:rsid w:val="00C304CD"/>
    <w:rPr>
      <w:rFonts w:cs="Mangal"/>
    </w:rPr>
  </w:style>
  <w:style w:type="paragraph" w:customStyle="1" w:styleId="Caption">
    <w:name w:val="Caption"/>
    <w:basedOn w:val="Normal"/>
    <w:qFormat/>
    <w:rsid w:val="00C304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qFormat/>
    <w:rsid w:val="00C304CD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C60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EncabezadoCar"/>
    <w:uiPriority w:val="99"/>
    <w:semiHidden/>
    <w:unhideWhenUsed/>
    <w:rsid w:val="00C80EB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"/>
    <w:uiPriority w:val="99"/>
    <w:semiHidden/>
    <w:unhideWhenUsed/>
    <w:rsid w:val="00C80EBF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80EB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qFormat/>
    <w:rsid w:val="00136763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957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4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250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u105051</dc:creator>
  <cp:lastModifiedBy>u105051</cp:lastModifiedBy>
  <cp:revision>5</cp:revision>
  <cp:lastPrinted>2022-10-18T07:54:00Z</cp:lastPrinted>
  <dcterms:created xsi:type="dcterms:W3CDTF">2022-10-28T08:42:00Z</dcterms:created>
  <dcterms:modified xsi:type="dcterms:W3CDTF">2022-11-02T08:34:00Z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